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E33C1" w14:textId="77777777" w:rsidR="00937034" w:rsidRDefault="0033121F" w:rsidP="00937034">
      <w:pPr>
        <w:spacing w:before="120" w:after="120" w:line="240" w:lineRule="auto"/>
        <w:rPr>
          <w:rFonts w:ascii="Century Gothic" w:eastAsia="MS Mincho" w:hAnsi="Century Gothic" w:cs="Times New Roman"/>
          <w:b/>
        </w:rPr>
      </w:pPr>
      <w:bookmarkStart w:id="0" w:name="_GoBack"/>
      <w:bookmarkEnd w:id="0"/>
      <w:r w:rsidRPr="00E44570">
        <w:rPr>
          <w:rFonts w:ascii="Century Gothic" w:eastAsia="MS Mincho" w:hAnsi="Century Gothic" w:cs="Times New Roman"/>
          <w:b/>
        </w:rPr>
        <w:t>Conflict Situation Movie Clip – Monster-in-Law</w:t>
      </w:r>
    </w:p>
    <w:p w14:paraId="4CAD7DDF" w14:textId="2722085E" w:rsidR="0033121F" w:rsidRPr="00937034" w:rsidRDefault="00937034" w:rsidP="00937034">
      <w:pPr>
        <w:spacing w:before="120" w:after="120" w:line="240" w:lineRule="auto"/>
        <w:rPr>
          <w:rFonts w:ascii="Century Gothic" w:eastAsia="MS Mincho" w:hAnsi="Century Gothic" w:cs="Times New Roman"/>
          <w:b/>
          <w:sz w:val="16"/>
          <w:szCs w:val="16"/>
        </w:rPr>
      </w:pPr>
      <w:r w:rsidRPr="00937034">
        <w:rPr>
          <w:rFonts w:ascii="Century Gothic" w:eastAsia="MS Mincho" w:hAnsi="Century Gothic" w:cs="Times New Roman"/>
          <w:b/>
          <w:sz w:val="16"/>
          <w:szCs w:val="16"/>
          <w:highlight w:val="lightGray"/>
        </w:rPr>
        <w:t xml:space="preserve">Teacher’s Note: On YouTube search for “Monster-in-Law (3/3) Movie CLIP – Slap Fight”. </w:t>
      </w:r>
      <w:r w:rsidR="0033121F" w:rsidRPr="00937034">
        <w:rPr>
          <w:rFonts w:ascii="Century Gothic" w:eastAsia="MS Mincho" w:hAnsi="Century Gothic" w:cs="Times New Roman"/>
          <w:b/>
          <w:sz w:val="16"/>
          <w:szCs w:val="16"/>
          <w:highlight w:val="lightGray"/>
        </w:rPr>
        <w:t>(</w:t>
      </w:r>
      <w:r w:rsidRPr="00937034">
        <w:rPr>
          <w:rFonts w:ascii="Century Gothic" w:eastAsia="MS Mincho" w:hAnsi="Century Gothic" w:cs="Times New Roman"/>
          <w:b/>
          <w:sz w:val="16"/>
          <w:szCs w:val="16"/>
          <w:highlight w:val="lightGray"/>
        </w:rPr>
        <w:t>T</w:t>
      </w:r>
      <w:r w:rsidR="0033121F" w:rsidRPr="00937034">
        <w:rPr>
          <w:rFonts w:ascii="Century Gothic" w:eastAsia="MS Mincho" w:hAnsi="Century Gothic" w:cs="Times New Roman"/>
          <w:b/>
          <w:sz w:val="16"/>
          <w:szCs w:val="16"/>
          <w:highlight w:val="lightGray"/>
        </w:rPr>
        <w:t>ime 0:48 - 1:48 only)</w:t>
      </w:r>
    </w:p>
    <w:p w14:paraId="36C2C1A2" w14:textId="77777777" w:rsidR="0033121F" w:rsidRPr="00E44570" w:rsidRDefault="0033121F" w:rsidP="00937034">
      <w:pPr>
        <w:spacing w:before="240" w:after="240" w:line="240" w:lineRule="auto"/>
        <w:rPr>
          <w:rFonts w:ascii="Century Gothic" w:eastAsia="MS Mincho" w:hAnsi="Century Gothic" w:cs="Times New Roman"/>
          <w:i/>
          <w:sz w:val="20"/>
          <w:szCs w:val="20"/>
        </w:rPr>
      </w:pPr>
      <w:r w:rsidRPr="00E44570">
        <w:rPr>
          <w:rFonts w:ascii="Century Gothic" w:eastAsia="MS Mincho" w:hAnsi="Century Gothic" w:cs="Times New Roman"/>
          <w:i/>
          <w:sz w:val="20"/>
          <w:szCs w:val="20"/>
        </w:rPr>
        <w:t>You will watch a video clip of three women</w:t>
      </w:r>
      <w:r>
        <w:rPr>
          <w:rFonts w:ascii="Century Gothic" w:eastAsia="MS Mincho" w:hAnsi="Century Gothic" w:cs="Times New Roman"/>
          <w:i/>
          <w:sz w:val="20"/>
          <w:szCs w:val="20"/>
        </w:rPr>
        <w:t>—</w:t>
      </w:r>
      <w:r w:rsidRPr="00E44570">
        <w:rPr>
          <w:rFonts w:ascii="Century Gothic" w:eastAsia="MS Mincho" w:hAnsi="Century Gothic" w:cs="Times New Roman"/>
          <w:i/>
          <w:sz w:val="20"/>
          <w:szCs w:val="20"/>
        </w:rPr>
        <w:t>Viola, Charlie, and Gertrude</w:t>
      </w:r>
      <w:r>
        <w:rPr>
          <w:rFonts w:ascii="Century Gothic" w:eastAsia="MS Mincho" w:hAnsi="Century Gothic" w:cs="Times New Roman"/>
          <w:i/>
          <w:sz w:val="20"/>
          <w:szCs w:val="20"/>
        </w:rPr>
        <w:t>—</w:t>
      </w:r>
      <w:r w:rsidRPr="00E44570">
        <w:rPr>
          <w:rFonts w:ascii="Century Gothic" w:eastAsia="MS Mincho" w:hAnsi="Century Gothic" w:cs="Times New Roman"/>
          <w:i/>
          <w:sz w:val="20"/>
          <w:szCs w:val="20"/>
        </w:rPr>
        <w:t>fighting. You will watch the clip two times. As you watch, answer the questions. You have 30 seconds to read the questions before you watch.</w:t>
      </w:r>
    </w:p>
    <w:tbl>
      <w:tblPr>
        <w:tblStyle w:val="TableGrid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33121F" w:rsidRPr="00E44570" w14:paraId="17550D18" w14:textId="77777777" w:rsidTr="00937034">
        <w:tc>
          <w:tcPr>
            <w:tcW w:w="9576" w:type="dxa"/>
            <w:shd w:val="clear" w:color="auto" w:fill="BFBFBF" w:themeFill="background1" w:themeFillShade="BF"/>
          </w:tcPr>
          <w:p w14:paraId="692DA663" w14:textId="11941BE7" w:rsidR="0033121F" w:rsidRPr="00937034" w:rsidRDefault="0033121F" w:rsidP="00937034">
            <w:pPr>
              <w:spacing w:before="120" w:after="12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E44570">
              <w:rPr>
                <w:rFonts w:ascii="Century Gothic" w:eastAsia="MS Mincho" w:hAnsi="Century Gothic" w:cs="Times New Roman"/>
                <w:b/>
                <w:sz w:val="20"/>
                <w:szCs w:val="20"/>
              </w:rPr>
              <w:t xml:space="preserve">Instructions: </w:t>
            </w:r>
            <w:r w:rsidRPr="00E44570">
              <w:rPr>
                <w:rFonts w:ascii="Century Gothic" w:eastAsia="MS Mincho" w:hAnsi="Century Gothic" w:cs="Times New Roman"/>
                <w:sz w:val="20"/>
                <w:szCs w:val="20"/>
              </w:rPr>
              <w:t>Circle the correct answer for each question.</w:t>
            </w:r>
          </w:p>
        </w:tc>
      </w:tr>
    </w:tbl>
    <w:p w14:paraId="29BF4B50" w14:textId="77777777" w:rsidR="0033121F" w:rsidRPr="00E44570" w:rsidRDefault="0033121F" w:rsidP="00937034">
      <w:pPr>
        <w:numPr>
          <w:ilvl w:val="0"/>
          <w:numId w:val="6"/>
        </w:numPr>
        <w:spacing w:before="24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What is Viola’s relationship to Charlie?</w:t>
      </w:r>
    </w:p>
    <w:p w14:paraId="17C10528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Family friend of Viola’s</w:t>
      </w:r>
    </w:p>
    <w:p w14:paraId="62EF85A1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Mother of the bride</w:t>
      </w:r>
    </w:p>
    <w:p w14:paraId="19E650E0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Soon to be Mother-in-law</w:t>
      </w:r>
    </w:p>
    <w:p w14:paraId="694951BC" w14:textId="77777777" w:rsidR="0033121F" w:rsidRPr="00E44570" w:rsidRDefault="0033121F" w:rsidP="00937034">
      <w:pPr>
        <w:numPr>
          <w:ilvl w:val="0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What is Gertrude’s relationship to Viola?</w:t>
      </w:r>
    </w:p>
    <w:p w14:paraId="4CA4DB95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 xml:space="preserve">Mother to be </w:t>
      </w:r>
    </w:p>
    <w:p w14:paraId="6B88B8D8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Mother-in-law</w:t>
      </w:r>
    </w:p>
    <w:p w14:paraId="77282EE0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Family friend</w:t>
      </w:r>
    </w:p>
    <w:p w14:paraId="701D45BE" w14:textId="77777777" w:rsidR="00937034" w:rsidRDefault="0033121F" w:rsidP="00937034">
      <w:pPr>
        <w:numPr>
          <w:ilvl w:val="0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937034">
        <w:rPr>
          <w:rFonts w:ascii="Century Gothic" w:eastAsia="MS Mincho" w:hAnsi="Century Gothic" w:cs="Times New Roman"/>
          <w:sz w:val="20"/>
          <w:szCs w:val="20"/>
        </w:rPr>
        <w:t>Gertrude</w:t>
      </w:r>
      <w:r w:rsidR="00937034" w:rsidRPr="00937034">
        <w:rPr>
          <w:rFonts w:ascii="Century Gothic" w:eastAsia="MS Mincho" w:hAnsi="Century Gothic" w:cs="Times New Roman"/>
          <w:sz w:val="20"/>
          <w:szCs w:val="20"/>
        </w:rPr>
        <w:t xml:space="preserve"> says, “</w:t>
      </w:r>
      <w:r w:rsidRPr="00937034">
        <w:rPr>
          <w:rFonts w:ascii="Century Gothic" w:eastAsia="MS Mincho" w:hAnsi="Century Gothic" w:cs="Times New Roman"/>
          <w:sz w:val="20"/>
          <w:szCs w:val="20"/>
        </w:rPr>
        <w:t>Well look at you...all in white. So predictable!</w:t>
      </w:r>
      <w:r w:rsidR="00937034" w:rsidRPr="00937034">
        <w:rPr>
          <w:rFonts w:ascii="Century Gothic" w:eastAsia="MS Mincho" w:hAnsi="Century Gothic" w:cs="Times New Roman"/>
          <w:sz w:val="20"/>
          <w:szCs w:val="20"/>
        </w:rPr>
        <w:t xml:space="preserve">” </w:t>
      </w:r>
    </w:p>
    <w:p w14:paraId="4BB961A2" w14:textId="3D313A07" w:rsidR="0033121F" w:rsidRPr="00937034" w:rsidRDefault="0033121F" w:rsidP="00937034">
      <w:pPr>
        <w:spacing w:before="120" w:after="120"/>
        <w:ind w:left="720"/>
        <w:rPr>
          <w:rFonts w:ascii="Century Gothic" w:eastAsia="MS Mincho" w:hAnsi="Century Gothic" w:cs="Times New Roman"/>
          <w:sz w:val="20"/>
          <w:szCs w:val="20"/>
        </w:rPr>
      </w:pPr>
      <w:r w:rsidRPr="00937034">
        <w:rPr>
          <w:rFonts w:ascii="Century Gothic" w:eastAsia="MS Mincho" w:hAnsi="Century Gothic" w:cs="Times New Roman"/>
          <w:sz w:val="20"/>
          <w:szCs w:val="20"/>
        </w:rPr>
        <w:t>What does she mean?</w:t>
      </w:r>
    </w:p>
    <w:p w14:paraId="2B0C9B49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Gertrude knew that Viola would wear white on Charlie’s wedding day.</w:t>
      </w:r>
    </w:p>
    <w:p w14:paraId="1DADFD0A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Gertrude knew that Viola would fight with Charlie during the wedding.</w:t>
      </w:r>
    </w:p>
    <w:p w14:paraId="36D120FB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Gertrude knew that white is Viola’s favourite colour to wear on Sunday.</w:t>
      </w:r>
    </w:p>
    <w:p w14:paraId="2462DA82" w14:textId="77777777" w:rsidR="00937034" w:rsidRDefault="0033121F" w:rsidP="00937034">
      <w:pPr>
        <w:numPr>
          <w:ilvl w:val="0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937034">
        <w:rPr>
          <w:rFonts w:ascii="Century Gothic" w:eastAsia="MS Mincho" w:hAnsi="Century Gothic" w:cs="Times New Roman"/>
          <w:sz w:val="20"/>
          <w:szCs w:val="20"/>
        </w:rPr>
        <w:t>Viola</w:t>
      </w:r>
      <w:r w:rsidR="00937034" w:rsidRPr="00937034">
        <w:rPr>
          <w:rFonts w:ascii="Century Gothic" w:eastAsia="MS Mincho" w:hAnsi="Century Gothic" w:cs="Times New Roman"/>
          <w:sz w:val="20"/>
          <w:szCs w:val="20"/>
        </w:rPr>
        <w:t xml:space="preserve"> says, “</w:t>
      </w:r>
      <w:r w:rsidRPr="00937034">
        <w:rPr>
          <w:rFonts w:ascii="Century Gothic" w:eastAsia="MS Mincho" w:hAnsi="Century Gothic" w:cs="Times New Roman"/>
          <w:sz w:val="20"/>
          <w:szCs w:val="20"/>
        </w:rPr>
        <w:t xml:space="preserve">Oh, Gertrude! I didn’t know </w:t>
      </w:r>
      <w:r w:rsidRPr="00937034">
        <w:rPr>
          <w:rFonts w:ascii="Century Gothic" w:eastAsia="MS Mincho" w:hAnsi="Century Gothic" w:cs="Times New Roman"/>
          <w:b/>
          <w:i/>
          <w:sz w:val="20"/>
          <w:szCs w:val="20"/>
        </w:rPr>
        <w:t>you</w:t>
      </w:r>
      <w:r w:rsidRPr="00937034">
        <w:rPr>
          <w:rFonts w:ascii="Century Gothic" w:eastAsia="MS Mincho" w:hAnsi="Century Gothic" w:cs="Times New Roman"/>
          <w:sz w:val="20"/>
          <w:szCs w:val="20"/>
        </w:rPr>
        <w:t xml:space="preserve"> were coming...</w:t>
      </w:r>
      <w:r w:rsidR="00937034" w:rsidRPr="00937034">
        <w:rPr>
          <w:rFonts w:ascii="Century Gothic" w:eastAsia="MS Mincho" w:hAnsi="Century Gothic" w:cs="Times New Roman"/>
          <w:sz w:val="20"/>
          <w:szCs w:val="20"/>
        </w:rPr>
        <w:t xml:space="preserve">” </w:t>
      </w:r>
      <w:r w:rsidR="00937034" w:rsidRPr="00937034">
        <w:rPr>
          <w:rFonts w:ascii="Century Gothic" w:eastAsia="MS Mincho" w:hAnsi="Century Gothic" w:cs="Times New Roman"/>
          <w:sz w:val="20"/>
          <w:szCs w:val="20"/>
        </w:rPr>
        <w:br/>
        <w:t>Gertrude replies, “</w:t>
      </w:r>
      <w:r w:rsidRPr="00937034">
        <w:rPr>
          <w:rFonts w:ascii="Century Gothic" w:eastAsia="MS Mincho" w:hAnsi="Century Gothic" w:cs="Times New Roman"/>
          <w:sz w:val="20"/>
          <w:szCs w:val="20"/>
        </w:rPr>
        <w:t xml:space="preserve">You </w:t>
      </w:r>
      <w:r w:rsidRPr="00937034">
        <w:rPr>
          <w:rFonts w:ascii="Century Gothic" w:eastAsia="MS Mincho" w:hAnsi="Century Gothic" w:cs="Times New Roman"/>
          <w:b/>
          <w:i/>
          <w:sz w:val="20"/>
          <w:szCs w:val="20"/>
        </w:rPr>
        <w:t>didn’t</w:t>
      </w:r>
      <w:r w:rsidRPr="00937034">
        <w:rPr>
          <w:rFonts w:ascii="Century Gothic" w:eastAsia="MS Mincho" w:hAnsi="Century Gothic" w:cs="Times New Roman"/>
          <w:sz w:val="20"/>
          <w:szCs w:val="20"/>
        </w:rPr>
        <w:t>?</w:t>
      </w:r>
      <w:r w:rsidR="00937034">
        <w:rPr>
          <w:rFonts w:ascii="Century Gothic" w:eastAsia="MS Mincho" w:hAnsi="Century Gothic" w:cs="Times New Roman"/>
          <w:sz w:val="20"/>
          <w:szCs w:val="20"/>
        </w:rPr>
        <w:t>”</w:t>
      </w:r>
    </w:p>
    <w:p w14:paraId="17AD0554" w14:textId="7399D8C0" w:rsidR="0033121F" w:rsidRPr="00937034" w:rsidRDefault="00937034" w:rsidP="00937034">
      <w:pPr>
        <w:spacing w:before="120" w:after="120"/>
        <w:ind w:left="720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>Which of the following interpretations is correct?</w:t>
      </w:r>
    </w:p>
    <w:p w14:paraId="469687D8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Gertrude is bored of the conversation.</w:t>
      </w:r>
    </w:p>
    <w:p w14:paraId="17E65106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Viola is happy to see Gertrude.</w:t>
      </w:r>
    </w:p>
    <w:p w14:paraId="79BF07B4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Gertrude is acting surprised.</w:t>
      </w:r>
    </w:p>
    <w:p w14:paraId="3BEC9940" w14:textId="248BF038" w:rsidR="0033121F" w:rsidRPr="00E44570" w:rsidRDefault="0033121F" w:rsidP="00937034">
      <w:pPr>
        <w:numPr>
          <w:ilvl w:val="0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 xml:space="preserve">What does Gertrude mean by “You...are...a </w:t>
      </w:r>
      <w:r w:rsidR="00937034">
        <w:rPr>
          <w:rFonts w:ascii="Century Gothic" w:eastAsia="MS Mincho" w:hAnsi="Century Gothic" w:cs="Times New Roman"/>
          <w:sz w:val="20"/>
          <w:szCs w:val="20"/>
        </w:rPr>
        <w:t xml:space="preserve"> </w:t>
      </w:r>
      <w:r w:rsidRPr="00E44570">
        <w:rPr>
          <w:rFonts w:ascii="Century Gothic" w:eastAsia="MS Mincho" w:hAnsi="Century Gothic" w:cs="Times New Roman"/>
          <w:b/>
          <w:i/>
          <w:sz w:val="20"/>
          <w:szCs w:val="20"/>
        </w:rPr>
        <w:t>stunner</w:t>
      </w:r>
      <w:r w:rsidRPr="00E44570">
        <w:rPr>
          <w:rFonts w:ascii="Century Gothic" w:eastAsia="MS Mincho" w:hAnsi="Century Gothic" w:cs="Times New Roman"/>
          <w:sz w:val="20"/>
          <w:szCs w:val="20"/>
        </w:rPr>
        <w:t>!”</w:t>
      </w:r>
    </w:p>
    <w:p w14:paraId="26C21D06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She can’t believe that it is Charlie.</w:t>
      </w:r>
    </w:p>
    <w:p w14:paraId="7FE0274C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She thinks that Charlie is very beautiful.</w:t>
      </w:r>
    </w:p>
    <w:p w14:paraId="555090AF" w14:textId="77777777" w:rsidR="0033121F" w:rsidRPr="00E44570" w:rsidRDefault="0033121F" w:rsidP="00937034">
      <w:pPr>
        <w:numPr>
          <w:ilvl w:val="1"/>
          <w:numId w:val="6"/>
        </w:numPr>
        <w:spacing w:before="120" w:after="120"/>
        <w:rPr>
          <w:rFonts w:ascii="Century Gothic" w:eastAsia="MS Mincho" w:hAnsi="Century Gothic" w:cs="Times New Roman"/>
          <w:sz w:val="20"/>
          <w:szCs w:val="20"/>
        </w:rPr>
      </w:pPr>
      <w:r w:rsidRPr="00E44570">
        <w:rPr>
          <w:rFonts w:ascii="Century Gothic" w:eastAsia="MS Mincho" w:hAnsi="Century Gothic" w:cs="Times New Roman"/>
          <w:sz w:val="20"/>
          <w:szCs w:val="20"/>
        </w:rPr>
        <w:t>She thinks that Charlie is ugly.</w:t>
      </w:r>
    </w:p>
    <w:p w14:paraId="326218FB" w14:textId="77777777" w:rsidR="00937034" w:rsidRDefault="00937034">
      <w:pPr>
        <w:spacing w:after="160" w:line="259" w:lineRule="auto"/>
        <w:rPr>
          <w:rFonts w:ascii="Century Gothic" w:eastAsia="MS Mincho" w:hAnsi="Century Gothic" w:cs="Times New Roman"/>
          <w:b/>
          <w:sz w:val="28"/>
          <w:szCs w:val="28"/>
        </w:rPr>
      </w:pPr>
      <w:r>
        <w:rPr>
          <w:rFonts w:ascii="Century Gothic" w:eastAsia="MS Mincho" w:hAnsi="Century Gothic" w:cs="Times New Roman"/>
          <w:b/>
          <w:sz w:val="28"/>
          <w:szCs w:val="28"/>
        </w:rPr>
        <w:br w:type="page"/>
      </w:r>
    </w:p>
    <w:p w14:paraId="18439EBD" w14:textId="5E6A62ED" w:rsidR="0033121F" w:rsidRPr="00E44570" w:rsidRDefault="0033121F" w:rsidP="00937034">
      <w:pPr>
        <w:spacing w:before="240" w:after="240" w:line="240" w:lineRule="auto"/>
        <w:rPr>
          <w:rFonts w:ascii="Century Gothic" w:eastAsia="MS Mincho" w:hAnsi="Century Gothic" w:cs="Times New Roman"/>
          <w:b/>
          <w:sz w:val="28"/>
          <w:szCs w:val="28"/>
        </w:rPr>
      </w:pPr>
      <w:r w:rsidRPr="00E44570">
        <w:rPr>
          <w:rFonts w:ascii="Century Gothic" w:eastAsia="MS Mincho" w:hAnsi="Century Gothic" w:cs="Times New Roman"/>
          <w:b/>
          <w:sz w:val="28"/>
          <w:szCs w:val="28"/>
        </w:rPr>
        <w:lastRenderedPageBreak/>
        <w:t>Monster-in-law Transcript:</w:t>
      </w:r>
    </w:p>
    <w:p w14:paraId="752D743A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Charlie:</w:t>
      </w:r>
      <w:r w:rsidRPr="00E44570">
        <w:rPr>
          <w:rFonts w:ascii="Century Gothic" w:eastAsia="MS Mincho" w:hAnsi="Century Gothic" w:cs="Times New Roman"/>
          <w:b/>
        </w:rPr>
        <w:tab/>
      </w:r>
      <w:r w:rsidRPr="00E44570">
        <w:rPr>
          <w:rFonts w:ascii="Century Gothic" w:eastAsia="MS Mincho" w:hAnsi="Century Gothic" w:cs="Times New Roman"/>
        </w:rPr>
        <w:t xml:space="preserve">Ahhh! This is crazy! What don’t you just face it? I’m marrying Kevin today and there’s </w:t>
      </w:r>
      <w:r w:rsidRPr="00E44570">
        <w:rPr>
          <w:rFonts w:ascii="Century Gothic" w:eastAsia="MS Mincho" w:hAnsi="Century Gothic" w:cs="Times New Roman"/>
          <w:b/>
          <w:i/>
        </w:rPr>
        <w:t>nothing</w:t>
      </w:r>
      <w:r w:rsidRPr="00E44570">
        <w:rPr>
          <w:rFonts w:ascii="Century Gothic" w:eastAsia="MS Mincho" w:hAnsi="Century Gothic" w:cs="Times New Roman"/>
        </w:rPr>
        <w:t xml:space="preserve"> you can do about it!</w:t>
      </w:r>
    </w:p>
    <w:p w14:paraId="6BD0BE6B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Viola:</w:t>
      </w:r>
      <w:r w:rsidRPr="00E44570">
        <w:rPr>
          <w:rFonts w:ascii="Century Gothic" w:eastAsia="MS Mincho" w:hAnsi="Century Gothic" w:cs="Times New Roman"/>
        </w:rPr>
        <w:tab/>
        <w:t xml:space="preserve">YOU face it! You’ll </w:t>
      </w:r>
      <w:r w:rsidRPr="00E44570">
        <w:rPr>
          <w:rFonts w:ascii="Century Gothic" w:eastAsia="MS Mincho" w:hAnsi="Century Gothic" w:cs="Times New Roman"/>
          <w:b/>
          <w:i/>
        </w:rPr>
        <w:t xml:space="preserve">never </w:t>
      </w:r>
      <w:r w:rsidRPr="00E44570">
        <w:rPr>
          <w:rFonts w:ascii="Century Gothic" w:eastAsia="MS Mincho" w:hAnsi="Century Gothic" w:cs="Times New Roman"/>
        </w:rPr>
        <w:t>be good enough for him!</w:t>
      </w:r>
    </w:p>
    <w:p w14:paraId="4225F7B2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Gertrude:</w:t>
      </w:r>
      <w:r w:rsidRPr="00E44570">
        <w:rPr>
          <w:rFonts w:ascii="Century Gothic" w:eastAsia="MS Mincho" w:hAnsi="Century Gothic" w:cs="Times New Roman"/>
        </w:rPr>
        <w:tab/>
        <w:t>That didn’t stop you from marrying my son.</w:t>
      </w:r>
    </w:p>
    <w:p w14:paraId="459C4600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Viola:</w:t>
      </w:r>
      <w:r w:rsidRPr="00E44570">
        <w:rPr>
          <w:rFonts w:ascii="Century Gothic" w:eastAsia="MS Mincho" w:hAnsi="Century Gothic" w:cs="Times New Roman"/>
        </w:rPr>
        <w:tab/>
        <w:t>Oh god no.</w:t>
      </w:r>
    </w:p>
    <w:p w14:paraId="17363BC7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Gertrude:</w:t>
      </w:r>
      <w:r w:rsidRPr="00E44570">
        <w:rPr>
          <w:rFonts w:ascii="Century Gothic" w:eastAsia="MS Mincho" w:hAnsi="Century Gothic" w:cs="Times New Roman"/>
        </w:rPr>
        <w:tab/>
        <w:t>(laughs) Look at you! All in white. You are sooooo predictable!</w:t>
      </w:r>
    </w:p>
    <w:p w14:paraId="16A0099A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Viola:</w:t>
      </w:r>
      <w:r w:rsidRPr="00E44570">
        <w:rPr>
          <w:rFonts w:ascii="Century Gothic" w:eastAsia="MS Mincho" w:hAnsi="Century Gothic" w:cs="Times New Roman"/>
        </w:rPr>
        <w:tab/>
        <w:t xml:space="preserve">Oh, Gertrude. I didn’t know that </w:t>
      </w:r>
      <w:r w:rsidRPr="00E44570">
        <w:rPr>
          <w:rFonts w:ascii="Century Gothic" w:eastAsia="MS Mincho" w:hAnsi="Century Gothic" w:cs="Times New Roman"/>
          <w:b/>
          <w:i/>
        </w:rPr>
        <w:t>you</w:t>
      </w:r>
      <w:r w:rsidRPr="00E44570">
        <w:rPr>
          <w:rFonts w:ascii="Century Gothic" w:eastAsia="MS Mincho" w:hAnsi="Century Gothic" w:cs="Times New Roman"/>
        </w:rPr>
        <w:t xml:space="preserve"> were coming.</w:t>
      </w:r>
    </w:p>
    <w:p w14:paraId="149D174A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Gertrude:</w:t>
      </w:r>
      <w:r w:rsidRPr="00E44570">
        <w:rPr>
          <w:rFonts w:ascii="Century Gothic" w:eastAsia="MS Mincho" w:hAnsi="Century Gothic" w:cs="Times New Roman"/>
        </w:rPr>
        <w:tab/>
        <w:t>You didn’t? Wonder why? Oh I know, you didn’t send me an invitation!</w:t>
      </w:r>
    </w:p>
    <w:p w14:paraId="69932A27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Viola:</w:t>
      </w:r>
      <w:r w:rsidRPr="00E44570">
        <w:rPr>
          <w:rFonts w:ascii="Century Gothic" w:eastAsia="MS Mincho" w:hAnsi="Century Gothic" w:cs="Times New Roman"/>
        </w:rPr>
        <w:tab/>
        <w:t>I thought you were dead. But evil doesn’t die so easily.</w:t>
      </w:r>
    </w:p>
    <w:p w14:paraId="4DC503D1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Gertrude:</w:t>
      </w:r>
      <w:r w:rsidRPr="00E44570">
        <w:rPr>
          <w:rFonts w:ascii="Century Gothic" w:eastAsia="MS Mincho" w:hAnsi="Century Gothic" w:cs="Times New Roman"/>
        </w:rPr>
        <w:tab/>
        <w:t xml:space="preserve">Heard you got sacked and thrown into a loony bin. </w:t>
      </w:r>
    </w:p>
    <w:p w14:paraId="1A30471D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Viola:</w:t>
      </w:r>
      <w:r w:rsidRPr="00E44570">
        <w:rPr>
          <w:rFonts w:ascii="Century Gothic" w:eastAsia="MS Mincho" w:hAnsi="Century Gothic" w:cs="Times New Roman"/>
        </w:rPr>
        <w:tab/>
        <w:t>Oh.</w:t>
      </w:r>
    </w:p>
    <w:p w14:paraId="4924E360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Gertrude:</w:t>
      </w:r>
      <w:r w:rsidRPr="00E44570">
        <w:rPr>
          <w:rFonts w:ascii="Century Gothic" w:eastAsia="MS Mincho" w:hAnsi="Century Gothic" w:cs="Times New Roman"/>
        </w:rPr>
        <w:tab/>
        <w:t xml:space="preserve">My congratulations. </w:t>
      </w:r>
    </w:p>
    <w:p w14:paraId="2733AA6D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Viola:</w:t>
      </w:r>
      <w:r w:rsidRPr="00E44570">
        <w:rPr>
          <w:rFonts w:ascii="Century Gothic" w:eastAsia="MS Mincho" w:hAnsi="Century Gothic" w:cs="Times New Roman"/>
        </w:rPr>
        <w:tab/>
        <w:t xml:space="preserve">Oh. </w:t>
      </w:r>
    </w:p>
    <w:p w14:paraId="041DD531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Gertrude:</w:t>
      </w:r>
      <w:r w:rsidRPr="00E44570">
        <w:rPr>
          <w:rFonts w:ascii="Century Gothic" w:eastAsia="MS Mincho" w:hAnsi="Century Gothic" w:cs="Times New Roman"/>
        </w:rPr>
        <w:tab/>
        <w:t>(puts food in her mouth) Oh my god! Oh my god! (spits out food) These hors d’oeuvres taste like old socks!</w:t>
      </w:r>
    </w:p>
    <w:p w14:paraId="0788781E" w14:textId="77777777" w:rsidR="0033121F" w:rsidRPr="00E44570" w:rsidRDefault="0033121F" w:rsidP="00937034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</w:pPr>
      <w:r w:rsidRPr="00E44570">
        <w:rPr>
          <w:rFonts w:ascii="Century Gothic" w:eastAsia="MS Mincho" w:hAnsi="Century Gothic" w:cs="Times New Roman"/>
          <w:b/>
        </w:rPr>
        <w:t>Viola:</w:t>
      </w:r>
      <w:r w:rsidRPr="00E44570">
        <w:rPr>
          <w:rFonts w:ascii="Century Gothic" w:eastAsia="MS Mincho" w:hAnsi="Century Gothic" w:cs="Times New Roman"/>
        </w:rPr>
        <w:tab/>
        <w:t>Oh, oh.</w:t>
      </w:r>
    </w:p>
    <w:p w14:paraId="2510BCB6" w14:textId="6713DAD6" w:rsidR="00937034" w:rsidRDefault="0033121F" w:rsidP="001A5629">
      <w:pPr>
        <w:spacing w:before="120" w:after="120" w:line="240" w:lineRule="auto"/>
        <w:ind w:left="1440" w:hanging="1440"/>
        <w:rPr>
          <w:rFonts w:ascii="Century Gothic" w:eastAsia="MS Mincho" w:hAnsi="Century Gothic" w:cs="Times New Roman"/>
        </w:rPr>
        <w:sectPr w:rsidR="00937034" w:rsidSect="001A5629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44570">
        <w:rPr>
          <w:rFonts w:ascii="Century Gothic" w:eastAsia="MS Mincho" w:hAnsi="Century Gothic" w:cs="Times New Roman"/>
          <w:b/>
        </w:rPr>
        <w:t>Gertrude:</w:t>
      </w:r>
      <w:r w:rsidRPr="00E44570">
        <w:rPr>
          <w:rFonts w:ascii="Century Gothic" w:eastAsia="MS Mincho" w:hAnsi="Century Gothic" w:cs="Times New Roman"/>
        </w:rPr>
        <w:tab/>
        <w:t xml:space="preserve">Now. I want to get an up close look at the bride. Holy Toledo! You are...a </w:t>
      </w:r>
      <w:r w:rsidRPr="00E44570">
        <w:rPr>
          <w:rFonts w:ascii="Century Gothic" w:eastAsia="MS Mincho" w:hAnsi="Century Gothic" w:cs="Times New Roman"/>
          <w:b/>
          <w:i/>
        </w:rPr>
        <w:t>stunner</w:t>
      </w:r>
      <w:r w:rsidRPr="00E44570">
        <w:rPr>
          <w:rFonts w:ascii="Century Gothic" w:eastAsia="MS Mincho" w:hAnsi="Century Gothic" w:cs="Times New Roman"/>
        </w:rPr>
        <w:t>! My grandson is a lucky fella.</w:t>
      </w:r>
    </w:p>
    <w:p w14:paraId="67B7B214" w14:textId="7FB00D7B" w:rsidR="0033121F" w:rsidRPr="001A5629" w:rsidRDefault="0033121F" w:rsidP="001A5629">
      <w:pPr>
        <w:spacing w:after="0" w:line="240" w:lineRule="auto"/>
        <w:rPr>
          <w:rFonts w:ascii="Century Gothic" w:eastAsia="MS Mincho" w:hAnsi="Century Gothic" w:cs="Times New Roman"/>
          <w:sz w:val="1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3656"/>
      </w:tblGrid>
      <w:tr w:rsidR="001A5629" w:rsidRPr="00E44570" w14:paraId="7631FB0A" w14:textId="77777777" w:rsidTr="001A5629"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14:paraId="5B200378" w14:textId="217E4A7C" w:rsidR="001A5629" w:rsidRPr="001A5629" w:rsidRDefault="001A5629" w:rsidP="001A5629">
            <w:pPr>
              <w:spacing w:before="240" w:after="120" w:line="240" w:lineRule="auto"/>
              <w:rPr>
                <w:rFonts w:ascii="Century Gothic" w:eastAsia="MS Mincho" w:hAnsi="Century Gothic" w:cs="Times New Roman"/>
                <w:b/>
              </w:rPr>
            </w:pPr>
            <w:r w:rsidRPr="001A5629">
              <w:rPr>
                <w:rFonts w:ascii="Century Gothic" w:eastAsia="MS Mincho" w:hAnsi="Century Gothic" w:cs="Times New Roman"/>
                <w:b/>
              </w:rPr>
              <w:t>LINC 8</w:t>
            </w:r>
            <w:r w:rsidRPr="001A5629">
              <w:rPr>
                <w:rFonts w:ascii="Century Gothic" w:hAnsi="Century Gothic"/>
                <w:b/>
              </w:rPr>
              <w:tab/>
            </w:r>
            <w:r w:rsidRPr="001A5629">
              <w:rPr>
                <w:rFonts w:ascii="Century Gothic" w:hAnsi="Century Gothic"/>
                <w:b/>
              </w:rPr>
              <w:tab/>
            </w:r>
            <w:r w:rsidRPr="001A5629">
              <w:rPr>
                <w:rFonts w:ascii="Century Gothic" w:hAnsi="Century Gothic"/>
              </w:rPr>
              <w:tab/>
            </w:r>
            <w:r w:rsidRPr="001A5629">
              <w:rPr>
                <w:rFonts w:ascii="Century Gothic" w:hAnsi="Century Gothic"/>
                <w:b/>
              </w:rPr>
              <w:t>Name: ____________________________________</w:t>
            </w:r>
            <w:r w:rsidRPr="001A5629"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>Date: _____________</w:t>
            </w:r>
          </w:p>
        </w:tc>
      </w:tr>
      <w:tr w:rsidR="001A5629" w:rsidRPr="00E44570" w14:paraId="2F3807EE" w14:textId="77777777" w:rsidTr="001A5629">
        <w:tc>
          <w:tcPr>
            <w:tcW w:w="9576" w:type="dxa"/>
            <w:gridSpan w:val="3"/>
            <w:tcBorders>
              <w:top w:val="nil"/>
            </w:tcBorders>
            <w:shd w:val="clear" w:color="auto" w:fill="auto"/>
          </w:tcPr>
          <w:p w14:paraId="28FA8E76" w14:textId="67A04E26" w:rsidR="001A5629" w:rsidRPr="00E44570" w:rsidRDefault="001A5629" w:rsidP="00937034">
            <w:pPr>
              <w:spacing w:before="120" w:after="120" w:line="240" w:lineRule="auto"/>
              <w:rPr>
                <w:rFonts w:ascii="Century Gothic" w:eastAsia="MS Mincho" w:hAnsi="Century Gothic" w:cs="Times New Roman"/>
                <w:b/>
              </w:rPr>
            </w:pPr>
            <w:r>
              <w:rPr>
                <w:rFonts w:ascii="Century Gothic" w:eastAsia="MS Mincho" w:hAnsi="Century Gothic" w:cs="Times New Roman"/>
                <w:b/>
              </w:rPr>
              <w:t xml:space="preserve">CLB: </w:t>
            </w:r>
            <w:r w:rsidRPr="001A5629">
              <w:rPr>
                <w:rFonts w:ascii="Century Gothic" w:eastAsia="MS Mincho" w:hAnsi="Century Gothic" w:cs="Times New Roman"/>
                <w:u w:val="single"/>
              </w:rPr>
              <w:t>Listening 8-I Interacting with Others</w:t>
            </w:r>
            <w:r>
              <w:rPr>
                <w:rFonts w:ascii="Century Gothic" w:eastAsia="MS Mincho" w:hAnsi="Century Gothic" w:cs="Times New Roman"/>
                <w:b/>
              </w:rPr>
              <w:t xml:space="preserve"> </w:t>
            </w:r>
            <w:r>
              <w:tab/>
            </w:r>
            <w:r>
              <w:tab/>
            </w:r>
            <w:r>
              <w:rPr>
                <w:rFonts w:ascii="Century Gothic" w:eastAsia="MS Mincho" w:hAnsi="Century Gothic" w:cs="Times New Roman"/>
                <w:b/>
              </w:rPr>
              <w:t xml:space="preserve">Task: </w:t>
            </w:r>
            <w:r w:rsidRPr="001A5629">
              <w:rPr>
                <w:rFonts w:ascii="Century Gothic" w:eastAsia="MS Mincho" w:hAnsi="Century Gothic" w:cs="Times New Roman"/>
                <w:u w:val="single"/>
              </w:rPr>
              <w:t>Listen to a family conflict situation</w:t>
            </w:r>
            <w:r>
              <w:rPr>
                <w:rFonts w:ascii="Century Gothic" w:eastAsia="MS Mincho" w:hAnsi="Century Gothic" w:cs="Times New Roman"/>
                <w:u w:val="single"/>
              </w:rPr>
              <w:t>_</w:t>
            </w:r>
          </w:p>
        </w:tc>
      </w:tr>
      <w:tr w:rsidR="001A5629" w:rsidRPr="00E44570" w14:paraId="4E989697" w14:textId="77777777" w:rsidTr="009035C0">
        <w:tc>
          <w:tcPr>
            <w:tcW w:w="9576" w:type="dxa"/>
            <w:gridSpan w:val="3"/>
            <w:shd w:val="clear" w:color="auto" w:fill="DDD9C3"/>
          </w:tcPr>
          <w:p w14:paraId="52A993D1" w14:textId="384698C6" w:rsidR="001A5629" w:rsidRPr="001A5629" w:rsidRDefault="001A5629" w:rsidP="001A5629">
            <w:pPr>
              <w:spacing w:before="120" w:after="120" w:line="240" w:lineRule="auto"/>
              <w:jc w:val="center"/>
              <w:rPr>
                <w:rFonts w:ascii="Century Gothic" w:eastAsia="MS Mincho" w:hAnsi="Century Gothic" w:cs="Times New Roman"/>
                <w:b/>
              </w:rPr>
            </w:pPr>
            <w:r w:rsidRPr="001A5629">
              <w:rPr>
                <w:rFonts w:ascii="Century Gothic" w:eastAsia="MS Mincho" w:hAnsi="Century Gothic" w:cs="Times New Roman"/>
                <w:b/>
              </w:rPr>
              <w:t>Listening Self-Assessment Score Sheet</w:t>
            </w:r>
          </w:p>
        </w:tc>
      </w:tr>
      <w:tr w:rsidR="0033121F" w:rsidRPr="00E44570" w14:paraId="0BA0734C" w14:textId="77777777" w:rsidTr="001A5629">
        <w:tc>
          <w:tcPr>
            <w:tcW w:w="4786" w:type="dxa"/>
            <w:shd w:val="clear" w:color="auto" w:fill="DDD9C3"/>
          </w:tcPr>
          <w:p w14:paraId="1394FEBE" w14:textId="77777777" w:rsidR="0033121F" w:rsidRPr="00E44570" w:rsidRDefault="0033121F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  <w:b/>
              </w:rPr>
            </w:pPr>
            <w:r w:rsidRPr="00E44570">
              <w:rPr>
                <w:rFonts w:ascii="Century Gothic" w:eastAsia="MS Mincho" w:hAnsi="Century Gothic" w:cs="Times New Roman"/>
                <w:b/>
              </w:rPr>
              <w:t>Listening Task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55FD8B39" w14:textId="6173D18F" w:rsidR="0033121F" w:rsidRPr="001A5629" w:rsidRDefault="001A5629" w:rsidP="001A5629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  <w:b/>
                <w:sz w:val="40"/>
              </w:rPr>
            </w:pPr>
            <w:r w:rsidRPr="001A5629">
              <w:rPr>
                <w:rFonts w:ascii="Century Gothic" w:eastAsia="MS Mincho" w:hAnsi="Century Gothic" w:cs="Times New Roman"/>
                <w:b/>
                <w:sz w:val="40"/>
              </w:rPr>
              <w:sym w:font="Wingdings" w:char="F0FC"/>
            </w:r>
          </w:p>
        </w:tc>
        <w:tc>
          <w:tcPr>
            <w:tcW w:w="3656" w:type="dxa"/>
            <w:shd w:val="clear" w:color="auto" w:fill="DDD9C3"/>
          </w:tcPr>
          <w:p w14:paraId="7AD2FF7E" w14:textId="77777777" w:rsidR="0033121F" w:rsidRPr="00E44570" w:rsidRDefault="0033121F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  <w:b/>
              </w:rPr>
            </w:pPr>
            <w:r w:rsidRPr="00E44570">
              <w:rPr>
                <w:rFonts w:ascii="Century Gothic" w:eastAsia="MS Mincho" w:hAnsi="Century Gothic" w:cs="Times New Roman"/>
                <w:b/>
              </w:rPr>
              <w:t>Comments</w:t>
            </w:r>
          </w:p>
        </w:tc>
      </w:tr>
      <w:tr w:rsidR="0033121F" w:rsidRPr="00E44570" w14:paraId="26E5D1E7" w14:textId="77777777" w:rsidTr="001A5629">
        <w:tc>
          <w:tcPr>
            <w:tcW w:w="4786" w:type="dxa"/>
            <w:vAlign w:val="center"/>
          </w:tcPr>
          <w:p w14:paraId="2573DB17" w14:textId="77777777" w:rsidR="0033121F" w:rsidRPr="00E44570" w:rsidRDefault="0033121F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E44570">
              <w:rPr>
                <w:rFonts w:ascii="Century Gothic" w:eastAsia="MS Mincho" w:hAnsi="Century Gothic" w:cs="Times New Roman"/>
              </w:rPr>
              <w:t>I was able to identify the situation.</w:t>
            </w:r>
          </w:p>
        </w:tc>
        <w:tc>
          <w:tcPr>
            <w:tcW w:w="1134" w:type="dxa"/>
            <w:vAlign w:val="center"/>
          </w:tcPr>
          <w:p w14:paraId="68A8C8D6" w14:textId="67004A8A" w:rsidR="0033121F" w:rsidRPr="001A5629" w:rsidRDefault="001A5629" w:rsidP="001A5629">
            <w:pPr>
              <w:spacing w:after="0" w:line="240" w:lineRule="auto"/>
              <w:ind w:left="-106"/>
              <w:jc w:val="center"/>
              <w:rPr>
                <w:rFonts w:ascii="Century Gothic" w:eastAsia="MS Mincho" w:hAnsi="Century Gothic" w:cs="Times New Roman"/>
                <w:sz w:val="40"/>
              </w:rPr>
            </w:pPr>
            <w:r w:rsidRPr="001A5629">
              <w:rPr>
                <w:rFonts w:ascii="Century Gothic" w:eastAsia="MS Mincho" w:hAnsi="Century Gothic" w:cs="Times New Roman"/>
                <w:sz w:val="40"/>
              </w:rPr>
              <w:sym w:font="Wingdings" w:char="F072"/>
            </w:r>
          </w:p>
        </w:tc>
        <w:tc>
          <w:tcPr>
            <w:tcW w:w="3656" w:type="dxa"/>
          </w:tcPr>
          <w:p w14:paraId="4432AC14" w14:textId="77777777" w:rsidR="0033121F" w:rsidRDefault="0033121F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  <w:p w14:paraId="272739EC" w14:textId="77777777" w:rsidR="001A5629" w:rsidRPr="00E44570" w:rsidRDefault="001A5629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</w:tc>
      </w:tr>
      <w:tr w:rsidR="001A5629" w:rsidRPr="00E44570" w14:paraId="2AA8E267" w14:textId="77777777" w:rsidTr="001A5629">
        <w:tc>
          <w:tcPr>
            <w:tcW w:w="4786" w:type="dxa"/>
            <w:vAlign w:val="center"/>
          </w:tcPr>
          <w:p w14:paraId="59B2431D" w14:textId="77777777" w:rsidR="001A5629" w:rsidRPr="00E44570" w:rsidRDefault="001A5629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E44570">
              <w:rPr>
                <w:rFonts w:ascii="Century Gothic" w:eastAsia="MS Mincho" w:hAnsi="Century Gothic" w:cs="Times New Roman"/>
              </w:rPr>
              <w:t>I easily followed the conversation.</w:t>
            </w:r>
          </w:p>
        </w:tc>
        <w:tc>
          <w:tcPr>
            <w:tcW w:w="1134" w:type="dxa"/>
            <w:vAlign w:val="center"/>
          </w:tcPr>
          <w:p w14:paraId="26C59238" w14:textId="6E759C1A" w:rsidR="001A5629" w:rsidRPr="001A5629" w:rsidRDefault="001A5629" w:rsidP="001A5629">
            <w:pPr>
              <w:spacing w:after="0" w:line="240" w:lineRule="auto"/>
              <w:ind w:left="-106"/>
              <w:jc w:val="center"/>
              <w:rPr>
                <w:rFonts w:ascii="Century Gothic" w:eastAsia="MS Mincho" w:hAnsi="Century Gothic" w:cs="Times New Roman"/>
                <w:sz w:val="40"/>
              </w:rPr>
            </w:pPr>
            <w:r w:rsidRPr="001A5629">
              <w:rPr>
                <w:rFonts w:ascii="Century Gothic" w:eastAsia="MS Mincho" w:hAnsi="Century Gothic" w:cs="Times New Roman"/>
                <w:sz w:val="40"/>
              </w:rPr>
              <w:sym w:font="Wingdings" w:char="F072"/>
            </w:r>
          </w:p>
        </w:tc>
        <w:tc>
          <w:tcPr>
            <w:tcW w:w="3656" w:type="dxa"/>
          </w:tcPr>
          <w:p w14:paraId="310FBF82" w14:textId="77777777" w:rsidR="001A5629" w:rsidRDefault="001A5629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  <w:p w14:paraId="506E1859" w14:textId="77777777" w:rsidR="001A5629" w:rsidRPr="00E44570" w:rsidRDefault="001A5629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</w:tc>
      </w:tr>
      <w:tr w:rsidR="001A5629" w:rsidRPr="00E44570" w14:paraId="1963F5D1" w14:textId="77777777" w:rsidTr="001A5629">
        <w:tc>
          <w:tcPr>
            <w:tcW w:w="4786" w:type="dxa"/>
            <w:vAlign w:val="center"/>
          </w:tcPr>
          <w:p w14:paraId="2C025B9E" w14:textId="77777777" w:rsidR="001A5629" w:rsidRPr="00E44570" w:rsidRDefault="001A5629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E44570">
              <w:rPr>
                <w:rFonts w:ascii="Century Gothic" w:eastAsia="MS Mincho" w:hAnsi="Century Gothic" w:cs="Times New Roman"/>
              </w:rPr>
              <w:t>I could identify the relationships.</w:t>
            </w:r>
          </w:p>
        </w:tc>
        <w:tc>
          <w:tcPr>
            <w:tcW w:w="1134" w:type="dxa"/>
            <w:vAlign w:val="center"/>
          </w:tcPr>
          <w:p w14:paraId="718179D6" w14:textId="010C3157" w:rsidR="001A5629" w:rsidRPr="001A5629" w:rsidRDefault="001A5629" w:rsidP="001A5629">
            <w:pPr>
              <w:spacing w:after="0" w:line="240" w:lineRule="auto"/>
              <w:ind w:left="-106"/>
              <w:jc w:val="center"/>
              <w:rPr>
                <w:rFonts w:ascii="Century Gothic" w:eastAsia="MS Mincho" w:hAnsi="Century Gothic" w:cs="Times New Roman"/>
                <w:sz w:val="40"/>
              </w:rPr>
            </w:pPr>
            <w:r w:rsidRPr="001A5629">
              <w:rPr>
                <w:rFonts w:ascii="Century Gothic" w:eastAsia="MS Mincho" w:hAnsi="Century Gothic" w:cs="Times New Roman"/>
                <w:sz w:val="40"/>
              </w:rPr>
              <w:sym w:font="Wingdings" w:char="F072"/>
            </w:r>
          </w:p>
        </w:tc>
        <w:tc>
          <w:tcPr>
            <w:tcW w:w="3656" w:type="dxa"/>
          </w:tcPr>
          <w:p w14:paraId="5BFA6C0B" w14:textId="77777777" w:rsidR="001A5629" w:rsidRDefault="001A5629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  <w:p w14:paraId="26C2C749" w14:textId="77777777" w:rsidR="001A5629" w:rsidRPr="00E44570" w:rsidRDefault="001A5629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</w:tc>
      </w:tr>
      <w:tr w:rsidR="001A5629" w:rsidRPr="00E44570" w14:paraId="2F0F4391" w14:textId="77777777" w:rsidTr="001A5629">
        <w:tc>
          <w:tcPr>
            <w:tcW w:w="4786" w:type="dxa"/>
            <w:vAlign w:val="center"/>
          </w:tcPr>
          <w:p w14:paraId="2ADA128B" w14:textId="77777777" w:rsidR="001A5629" w:rsidRPr="00E44570" w:rsidRDefault="001A5629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E44570">
              <w:rPr>
                <w:rFonts w:ascii="Century Gothic" w:eastAsia="MS Mincho" w:hAnsi="Century Gothic" w:cs="Times New Roman"/>
              </w:rPr>
              <w:t>I understood the implied meanings.</w:t>
            </w:r>
          </w:p>
        </w:tc>
        <w:tc>
          <w:tcPr>
            <w:tcW w:w="1134" w:type="dxa"/>
            <w:vAlign w:val="center"/>
          </w:tcPr>
          <w:p w14:paraId="0B061A24" w14:textId="4BF327C7" w:rsidR="001A5629" w:rsidRPr="001A5629" w:rsidRDefault="001A5629" w:rsidP="001A5629">
            <w:pPr>
              <w:spacing w:after="0" w:line="240" w:lineRule="auto"/>
              <w:ind w:left="-106"/>
              <w:jc w:val="center"/>
              <w:rPr>
                <w:rFonts w:ascii="Century Gothic" w:eastAsia="MS Mincho" w:hAnsi="Century Gothic" w:cs="Times New Roman"/>
                <w:sz w:val="40"/>
              </w:rPr>
            </w:pPr>
            <w:r w:rsidRPr="001A5629">
              <w:rPr>
                <w:rFonts w:ascii="Century Gothic" w:eastAsia="MS Mincho" w:hAnsi="Century Gothic" w:cs="Times New Roman"/>
                <w:sz w:val="40"/>
              </w:rPr>
              <w:sym w:font="Wingdings" w:char="F072"/>
            </w:r>
          </w:p>
        </w:tc>
        <w:tc>
          <w:tcPr>
            <w:tcW w:w="3656" w:type="dxa"/>
          </w:tcPr>
          <w:p w14:paraId="38958ACB" w14:textId="77777777" w:rsidR="001A5629" w:rsidRDefault="001A5629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  <w:p w14:paraId="329F9476" w14:textId="77777777" w:rsidR="001A5629" w:rsidRPr="00E44570" w:rsidRDefault="001A5629" w:rsidP="001A5629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</w:tc>
      </w:tr>
    </w:tbl>
    <w:p w14:paraId="386DAB88" w14:textId="77777777" w:rsidR="00CC155F" w:rsidRDefault="00CC155F" w:rsidP="001A562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3656"/>
      </w:tblGrid>
      <w:tr w:rsidR="001A5629" w:rsidRPr="00E44570" w14:paraId="0DBB2899" w14:textId="77777777" w:rsidTr="008928CF"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14:paraId="0AC39F19" w14:textId="77777777" w:rsidR="001A5629" w:rsidRPr="001A5629" w:rsidRDefault="001A5629" w:rsidP="001A5629">
            <w:pPr>
              <w:spacing w:before="240" w:after="120" w:line="240" w:lineRule="auto"/>
              <w:rPr>
                <w:rFonts w:ascii="Century Gothic" w:eastAsia="MS Mincho" w:hAnsi="Century Gothic" w:cs="Times New Roman"/>
                <w:b/>
              </w:rPr>
            </w:pPr>
            <w:r w:rsidRPr="001A5629">
              <w:rPr>
                <w:rFonts w:ascii="Century Gothic" w:eastAsia="MS Mincho" w:hAnsi="Century Gothic" w:cs="Times New Roman"/>
                <w:b/>
              </w:rPr>
              <w:t>LINC 8</w:t>
            </w:r>
            <w:r w:rsidRPr="001A5629">
              <w:rPr>
                <w:rFonts w:ascii="Century Gothic" w:hAnsi="Century Gothic"/>
                <w:b/>
              </w:rPr>
              <w:tab/>
            </w:r>
            <w:r w:rsidRPr="001A5629">
              <w:rPr>
                <w:rFonts w:ascii="Century Gothic" w:hAnsi="Century Gothic"/>
                <w:b/>
              </w:rPr>
              <w:tab/>
            </w:r>
            <w:r w:rsidRPr="001A5629">
              <w:rPr>
                <w:rFonts w:ascii="Century Gothic" w:hAnsi="Century Gothic"/>
              </w:rPr>
              <w:tab/>
            </w:r>
            <w:r w:rsidRPr="001A5629">
              <w:rPr>
                <w:rFonts w:ascii="Century Gothic" w:hAnsi="Century Gothic"/>
                <w:b/>
              </w:rPr>
              <w:t>Name: ____________________________________</w:t>
            </w:r>
            <w:r w:rsidRPr="001A5629"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>Date: _____________</w:t>
            </w:r>
          </w:p>
        </w:tc>
      </w:tr>
      <w:tr w:rsidR="001A5629" w:rsidRPr="00E44570" w14:paraId="0F779E12" w14:textId="77777777" w:rsidTr="008928CF">
        <w:tc>
          <w:tcPr>
            <w:tcW w:w="9576" w:type="dxa"/>
            <w:gridSpan w:val="3"/>
            <w:tcBorders>
              <w:top w:val="nil"/>
            </w:tcBorders>
            <w:shd w:val="clear" w:color="auto" w:fill="auto"/>
          </w:tcPr>
          <w:p w14:paraId="601136FE" w14:textId="77777777" w:rsidR="001A5629" w:rsidRPr="00E44570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  <w:b/>
              </w:rPr>
            </w:pPr>
            <w:r>
              <w:rPr>
                <w:rFonts w:ascii="Century Gothic" w:eastAsia="MS Mincho" w:hAnsi="Century Gothic" w:cs="Times New Roman"/>
                <w:b/>
              </w:rPr>
              <w:t xml:space="preserve">CLB: </w:t>
            </w:r>
            <w:r w:rsidRPr="001A5629">
              <w:rPr>
                <w:rFonts w:ascii="Century Gothic" w:eastAsia="MS Mincho" w:hAnsi="Century Gothic" w:cs="Times New Roman"/>
                <w:u w:val="single"/>
              </w:rPr>
              <w:t>Listening 8-I Interacting with Others</w:t>
            </w:r>
            <w:r>
              <w:rPr>
                <w:rFonts w:ascii="Century Gothic" w:eastAsia="MS Mincho" w:hAnsi="Century Gothic" w:cs="Times New Roman"/>
                <w:b/>
              </w:rPr>
              <w:t xml:space="preserve"> </w:t>
            </w:r>
            <w:r>
              <w:tab/>
            </w:r>
            <w:r>
              <w:tab/>
            </w:r>
            <w:r>
              <w:rPr>
                <w:rFonts w:ascii="Century Gothic" w:eastAsia="MS Mincho" w:hAnsi="Century Gothic" w:cs="Times New Roman"/>
                <w:b/>
              </w:rPr>
              <w:t xml:space="preserve">Task: </w:t>
            </w:r>
            <w:r w:rsidRPr="001A5629">
              <w:rPr>
                <w:rFonts w:ascii="Century Gothic" w:eastAsia="MS Mincho" w:hAnsi="Century Gothic" w:cs="Times New Roman"/>
                <w:u w:val="single"/>
              </w:rPr>
              <w:t>Listen to a family conflict situation</w:t>
            </w:r>
            <w:r>
              <w:rPr>
                <w:rFonts w:ascii="Century Gothic" w:eastAsia="MS Mincho" w:hAnsi="Century Gothic" w:cs="Times New Roman"/>
                <w:u w:val="single"/>
              </w:rPr>
              <w:t>_</w:t>
            </w:r>
          </w:p>
        </w:tc>
      </w:tr>
      <w:tr w:rsidR="001A5629" w:rsidRPr="00E44570" w14:paraId="0F66069C" w14:textId="77777777" w:rsidTr="008928CF">
        <w:tc>
          <w:tcPr>
            <w:tcW w:w="9576" w:type="dxa"/>
            <w:gridSpan w:val="3"/>
            <w:shd w:val="clear" w:color="auto" w:fill="DDD9C3"/>
          </w:tcPr>
          <w:p w14:paraId="7AF7CC50" w14:textId="77777777" w:rsidR="001A5629" w:rsidRPr="001A5629" w:rsidRDefault="001A5629" w:rsidP="008928CF">
            <w:pPr>
              <w:spacing w:before="120" w:after="120" w:line="240" w:lineRule="auto"/>
              <w:jc w:val="center"/>
              <w:rPr>
                <w:rFonts w:ascii="Century Gothic" w:eastAsia="MS Mincho" w:hAnsi="Century Gothic" w:cs="Times New Roman"/>
                <w:b/>
              </w:rPr>
            </w:pPr>
            <w:r w:rsidRPr="001A5629">
              <w:rPr>
                <w:rFonts w:ascii="Century Gothic" w:eastAsia="MS Mincho" w:hAnsi="Century Gothic" w:cs="Times New Roman"/>
                <w:b/>
              </w:rPr>
              <w:t>Listening Self-Assessment Score Sheet</w:t>
            </w:r>
          </w:p>
        </w:tc>
      </w:tr>
      <w:tr w:rsidR="001A5629" w:rsidRPr="00E44570" w14:paraId="7EE7D054" w14:textId="77777777" w:rsidTr="008928CF">
        <w:tc>
          <w:tcPr>
            <w:tcW w:w="4786" w:type="dxa"/>
            <w:shd w:val="clear" w:color="auto" w:fill="DDD9C3"/>
          </w:tcPr>
          <w:p w14:paraId="58185793" w14:textId="77777777" w:rsidR="001A5629" w:rsidRPr="00E44570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  <w:b/>
              </w:rPr>
            </w:pPr>
            <w:r w:rsidRPr="00E44570">
              <w:rPr>
                <w:rFonts w:ascii="Century Gothic" w:eastAsia="MS Mincho" w:hAnsi="Century Gothic" w:cs="Times New Roman"/>
                <w:b/>
              </w:rPr>
              <w:t>Listening Task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38E4987D" w14:textId="77777777" w:rsidR="001A5629" w:rsidRPr="001A5629" w:rsidRDefault="001A5629" w:rsidP="008928CF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  <w:b/>
                <w:sz w:val="40"/>
              </w:rPr>
            </w:pPr>
            <w:r w:rsidRPr="001A5629">
              <w:rPr>
                <w:rFonts w:ascii="Century Gothic" w:eastAsia="MS Mincho" w:hAnsi="Century Gothic" w:cs="Times New Roman"/>
                <w:b/>
                <w:sz w:val="40"/>
              </w:rPr>
              <w:sym w:font="Wingdings" w:char="F0FC"/>
            </w:r>
          </w:p>
        </w:tc>
        <w:tc>
          <w:tcPr>
            <w:tcW w:w="3656" w:type="dxa"/>
            <w:shd w:val="clear" w:color="auto" w:fill="DDD9C3"/>
          </w:tcPr>
          <w:p w14:paraId="34BAD771" w14:textId="77777777" w:rsidR="001A5629" w:rsidRPr="00E44570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  <w:b/>
              </w:rPr>
            </w:pPr>
            <w:r w:rsidRPr="00E44570">
              <w:rPr>
                <w:rFonts w:ascii="Century Gothic" w:eastAsia="MS Mincho" w:hAnsi="Century Gothic" w:cs="Times New Roman"/>
                <w:b/>
              </w:rPr>
              <w:t>Comments</w:t>
            </w:r>
          </w:p>
        </w:tc>
      </w:tr>
      <w:tr w:rsidR="001A5629" w:rsidRPr="00E44570" w14:paraId="216778B5" w14:textId="77777777" w:rsidTr="008928CF">
        <w:tc>
          <w:tcPr>
            <w:tcW w:w="4786" w:type="dxa"/>
            <w:vAlign w:val="center"/>
          </w:tcPr>
          <w:p w14:paraId="1E303542" w14:textId="77777777" w:rsidR="001A5629" w:rsidRPr="00E44570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E44570">
              <w:rPr>
                <w:rFonts w:ascii="Century Gothic" w:eastAsia="MS Mincho" w:hAnsi="Century Gothic" w:cs="Times New Roman"/>
              </w:rPr>
              <w:t>I was able to identify the situation.</w:t>
            </w:r>
          </w:p>
        </w:tc>
        <w:tc>
          <w:tcPr>
            <w:tcW w:w="1134" w:type="dxa"/>
            <w:vAlign w:val="center"/>
          </w:tcPr>
          <w:p w14:paraId="3A77D981" w14:textId="77777777" w:rsidR="001A5629" w:rsidRPr="001A5629" w:rsidRDefault="001A5629" w:rsidP="008928CF">
            <w:pPr>
              <w:spacing w:after="0" w:line="240" w:lineRule="auto"/>
              <w:ind w:left="-106"/>
              <w:jc w:val="center"/>
              <w:rPr>
                <w:rFonts w:ascii="Century Gothic" w:eastAsia="MS Mincho" w:hAnsi="Century Gothic" w:cs="Times New Roman"/>
                <w:sz w:val="40"/>
              </w:rPr>
            </w:pPr>
            <w:r w:rsidRPr="001A5629">
              <w:rPr>
                <w:rFonts w:ascii="Century Gothic" w:eastAsia="MS Mincho" w:hAnsi="Century Gothic" w:cs="Times New Roman"/>
                <w:sz w:val="40"/>
              </w:rPr>
              <w:sym w:font="Wingdings" w:char="F072"/>
            </w:r>
          </w:p>
        </w:tc>
        <w:tc>
          <w:tcPr>
            <w:tcW w:w="3656" w:type="dxa"/>
          </w:tcPr>
          <w:p w14:paraId="22DFEA01" w14:textId="77777777" w:rsidR="001A5629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  <w:p w14:paraId="0320EE6D" w14:textId="77777777" w:rsidR="001A5629" w:rsidRPr="00E44570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</w:tc>
      </w:tr>
      <w:tr w:rsidR="001A5629" w:rsidRPr="00E44570" w14:paraId="67F884CB" w14:textId="77777777" w:rsidTr="008928CF">
        <w:tc>
          <w:tcPr>
            <w:tcW w:w="4786" w:type="dxa"/>
            <w:vAlign w:val="center"/>
          </w:tcPr>
          <w:p w14:paraId="198E7892" w14:textId="77777777" w:rsidR="001A5629" w:rsidRPr="00E44570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E44570">
              <w:rPr>
                <w:rFonts w:ascii="Century Gothic" w:eastAsia="MS Mincho" w:hAnsi="Century Gothic" w:cs="Times New Roman"/>
              </w:rPr>
              <w:t>I easily followed the conversation.</w:t>
            </w:r>
          </w:p>
        </w:tc>
        <w:tc>
          <w:tcPr>
            <w:tcW w:w="1134" w:type="dxa"/>
            <w:vAlign w:val="center"/>
          </w:tcPr>
          <w:p w14:paraId="09B44818" w14:textId="77777777" w:rsidR="001A5629" w:rsidRPr="001A5629" w:rsidRDefault="001A5629" w:rsidP="008928CF">
            <w:pPr>
              <w:spacing w:after="0" w:line="240" w:lineRule="auto"/>
              <w:ind w:left="-106"/>
              <w:jc w:val="center"/>
              <w:rPr>
                <w:rFonts w:ascii="Century Gothic" w:eastAsia="MS Mincho" w:hAnsi="Century Gothic" w:cs="Times New Roman"/>
                <w:sz w:val="40"/>
              </w:rPr>
            </w:pPr>
            <w:r w:rsidRPr="001A5629">
              <w:rPr>
                <w:rFonts w:ascii="Century Gothic" w:eastAsia="MS Mincho" w:hAnsi="Century Gothic" w:cs="Times New Roman"/>
                <w:sz w:val="40"/>
              </w:rPr>
              <w:sym w:font="Wingdings" w:char="F072"/>
            </w:r>
          </w:p>
        </w:tc>
        <w:tc>
          <w:tcPr>
            <w:tcW w:w="3656" w:type="dxa"/>
          </w:tcPr>
          <w:p w14:paraId="643E6608" w14:textId="77777777" w:rsidR="001A5629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  <w:p w14:paraId="48DD2C47" w14:textId="77777777" w:rsidR="001A5629" w:rsidRPr="00E44570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</w:tc>
      </w:tr>
      <w:tr w:rsidR="001A5629" w:rsidRPr="00E44570" w14:paraId="0958900C" w14:textId="77777777" w:rsidTr="008928CF">
        <w:tc>
          <w:tcPr>
            <w:tcW w:w="4786" w:type="dxa"/>
            <w:vAlign w:val="center"/>
          </w:tcPr>
          <w:p w14:paraId="440B5A41" w14:textId="77777777" w:rsidR="001A5629" w:rsidRPr="00E44570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E44570">
              <w:rPr>
                <w:rFonts w:ascii="Century Gothic" w:eastAsia="MS Mincho" w:hAnsi="Century Gothic" w:cs="Times New Roman"/>
              </w:rPr>
              <w:t>I could identify the relationships.</w:t>
            </w:r>
          </w:p>
        </w:tc>
        <w:tc>
          <w:tcPr>
            <w:tcW w:w="1134" w:type="dxa"/>
            <w:vAlign w:val="center"/>
          </w:tcPr>
          <w:p w14:paraId="029248C8" w14:textId="77777777" w:rsidR="001A5629" w:rsidRPr="001A5629" w:rsidRDefault="001A5629" w:rsidP="008928CF">
            <w:pPr>
              <w:spacing w:after="0" w:line="240" w:lineRule="auto"/>
              <w:ind w:left="-106"/>
              <w:jc w:val="center"/>
              <w:rPr>
                <w:rFonts w:ascii="Century Gothic" w:eastAsia="MS Mincho" w:hAnsi="Century Gothic" w:cs="Times New Roman"/>
                <w:sz w:val="40"/>
              </w:rPr>
            </w:pPr>
            <w:r w:rsidRPr="001A5629">
              <w:rPr>
                <w:rFonts w:ascii="Century Gothic" w:eastAsia="MS Mincho" w:hAnsi="Century Gothic" w:cs="Times New Roman"/>
                <w:sz w:val="40"/>
              </w:rPr>
              <w:sym w:font="Wingdings" w:char="F072"/>
            </w:r>
          </w:p>
        </w:tc>
        <w:tc>
          <w:tcPr>
            <w:tcW w:w="3656" w:type="dxa"/>
          </w:tcPr>
          <w:p w14:paraId="40FED9FA" w14:textId="77777777" w:rsidR="001A5629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  <w:p w14:paraId="0BFD23F1" w14:textId="77777777" w:rsidR="001A5629" w:rsidRPr="00E44570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</w:tc>
      </w:tr>
      <w:tr w:rsidR="001A5629" w:rsidRPr="00E44570" w14:paraId="06B6FE7B" w14:textId="77777777" w:rsidTr="008928CF">
        <w:tc>
          <w:tcPr>
            <w:tcW w:w="4786" w:type="dxa"/>
            <w:vAlign w:val="center"/>
          </w:tcPr>
          <w:p w14:paraId="259AD861" w14:textId="77777777" w:rsidR="001A5629" w:rsidRPr="00E44570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E44570">
              <w:rPr>
                <w:rFonts w:ascii="Century Gothic" w:eastAsia="MS Mincho" w:hAnsi="Century Gothic" w:cs="Times New Roman"/>
              </w:rPr>
              <w:t>I understood the implied meanings.</w:t>
            </w:r>
          </w:p>
        </w:tc>
        <w:tc>
          <w:tcPr>
            <w:tcW w:w="1134" w:type="dxa"/>
            <w:vAlign w:val="center"/>
          </w:tcPr>
          <w:p w14:paraId="406BC7AC" w14:textId="77777777" w:rsidR="001A5629" w:rsidRPr="001A5629" w:rsidRDefault="001A5629" w:rsidP="008928CF">
            <w:pPr>
              <w:spacing w:after="0" w:line="240" w:lineRule="auto"/>
              <w:ind w:left="-106"/>
              <w:jc w:val="center"/>
              <w:rPr>
                <w:rFonts w:ascii="Century Gothic" w:eastAsia="MS Mincho" w:hAnsi="Century Gothic" w:cs="Times New Roman"/>
                <w:sz w:val="40"/>
              </w:rPr>
            </w:pPr>
            <w:r w:rsidRPr="001A5629">
              <w:rPr>
                <w:rFonts w:ascii="Century Gothic" w:eastAsia="MS Mincho" w:hAnsi="Century Gothic" w:cs="Times New Roman"/>
                <w:sz w:val="40"/>
              </w:rPr>
              <w:sym w:font="Wingdings" w:char="F072"/>
            </w:r>
          </w:p>
        </w:tc>
        <w:tc>
          <w:tcPr>
            <w:tcW w:w="3656" w:type="dxa"/>
          </w:tcPr>
          <w:p w14:paraId="01D7E170" w14:textId="77777777" w:rsidR="001A5629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  <w:p w14:paraId="51F031E5" w14:textId="77777777" w:rsidR="001A5629" w:rsidRPr="00E44570" w:rsidRDefault="001A5629" w:rsidP="008928CF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</w:p>
        </w:tc>
      </w:tr>
    </w:tbl>
    <w:p w14:paraId="58D8A876" w14:textId="77777777" w:rsidR="001A5629" w:rsidRPr="0033121F" w:rsidRDefault="001A5629" w:rsidP="001A5629"/>
    <w:sectPr w:rsidR="001A5629" w:rsidRPr="0033121F" w:rsidSect="001A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B365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52BF0" w14:textId="77777777"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14:paraId="19305322" w14:textId="77777777"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59D8B" w14:textId="7CFBDE99" w:rsidR="006C7C25" w:rsidRDefault="00A77C6C" w:rsidP="00A77C6C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41B1336" wp14:editId="39A06AF9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ebdings" w:char="F04F"/>
    </w:r>
    <w:r w:rsidRPr="00A77C6C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8</w:t>
    </w:r>
    <w:r w:rsidRPr="00A77C6C">
      <w:rPr>
        <w:rFonts w:ascii="Arial Rounded MT Bold" w:hAnsi="Arial Rounded MT Bold"/>
        <w:sz w:val="24"/>
        <w:szCs w:val="24"/>
      </w:rPr>
      <w:t>-I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AD96A" w14:textId="469ED640" w:rsidR="00937034" w:rsidRDefault="001A5629" w:rsidP="001A5629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DB9685F" wp14:editId="6CE5CAB8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ebdings" w:char="F04F"/>
    </w:r>
    <w:r w:rsidRPr="00A77C6C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8</w:t>
    </w:r>
    <w:r w:rsidRPr="00A77C6C">
      <w:rPr>
        <w:rFonts w:ascii="Arial Rounded MT Bold" w:hAnsi="Arial Rounded MT Bold"/>
        <w:sz w:val="24"/>
        <w:szCs w:val="24"/>
      </w:rPr>
      <w:t>-I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197D" w14:textId="77777777"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14:paraId="65BD9599" w14:textId="77777777"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2285" w14:textId="70FE09E0" w:rsidR="00937034" w:rsidRPr="001A5629" w:rsidRDefault="001A5629" w:rsidP="001A5629">
    <w:pPr>
      <w:spacing w:after="0" w:line="240" w:lineRule="auto"/>
      <w:outlineLvl w:val="0"/>
      <w:rPr>
        <w:rFonts w:ascii="Century Gothic" w:eastAsia="Cambria" w:hAnsi="Century Gothic" w:cs="Times New Roman"/>
        <w:b/>
        <w:sz w:val="24"/>
        <w:szCs w:val="28"/>
        <w:lang w:eastAsia="en-US"/>
      </w:rPr>
    </w:pP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 xml:space="preserve">LINC </w:t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>8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ab/>
      <w:t xml:space="preserve"> 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ab/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ab/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>Name: _______________________</w:t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>___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>__   Date:</w:t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 xml:space="preserve">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ona">
    <w15:presenceInfo w15:providerId="None" w15:userId="Sh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25AE0"/>
    <w:rsid w:val="000722AF"/>
    <w:rsid w:val="000C0177"/>
    <w:rsid w:val="000D23DE"/>
    <w:rsid w:val="001A5629"/>
    <w:rsid w:val="001E7ADD"/>
    <w:rsid w:val="0030431D"/>
    <w:rsid w:val="0033086E"/>
    <w:rsid w:val="0033121F"/>
    <w:rsid w:val="005046FD"/>
    <w:rsid w:val="00507696"/>
    <w:rsid w:val="00535DDE"/>
    <w:rsid w:val="00590A11"/>
    <w:rsid w:val="005C1379"/>
    <w:rsid w:val="006D6EA8"/>
    <w:rsid w:val="006F0D19"/>
    <w:rsid w:val="00762C37"/>
    <w:rsid w:val="007C2CB3"/>
    <w:rsid w:val="007E2821"/>
    <w:rsid w:val="00824C92"/>
    <w:rsid w:val="008B3B31"/>
    <w:rsid w:val="00937034"/>
    <w:rsid w:val="00A77C6C"/>
    <w:rsid w:val="00B27487"/>
    <w:rsid w:val="00B60004"/>
    <w:rsid w:val="00CC155F"/>
    <w:rsid w:val="00CD2340"/>
    <w:rsid w:val="00EA44BC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6</cp:revision>
  <cp:lastPrinted>2015-03-11T18:01:00Z</cp:lastPrinted>
  <dcterms:created xsi:type="dcterms:W3CDTF">2015-02-24T23:21:00Z</dcterms:created>
  <dcterms:modified xsi:type="dcterms:W3CDTF">2015-03-11T18:01:00Z</dcterms:modified>
</cp:coreProperties>
</file>